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A4" w:rsidRDefault="000A4E3D" w:rsidP="000A4E3D">
      <w:pPr>
        <w:pStyle w:val="berschrift1"/>
      </w:pPr>
      <w:r>
        <w:t>Geschäftsfeldanalyse</w:t>
      </w:r>
    </w:p>
    <w:p w:rsidR="00B977FA" w:rsidRDefault="00B977FA" w:rsidP="00B977FA">
      <w:pPr>
        <w:pStyle w:val="berschrift2"/>
      </w:pPr>
      <w:r>
        <w:t xml:space="preserve">Wohin des Weges mit meinem Unternehmen? </w:t>
      </w:r>
    </w:p>
    <w:p w:rsidR="00B977FA" w:rsidRDefault="00B977FA" w:rsidP="00B977FA">
      <w:r>
        <w:t>Diese Fragestellung werden wir</w:t>
      </w:r>
      <w:r w:rsidR="003051EF">
        <w:t xml:space="preserve"> </w:t>
      </w:r>
      <w:r>
        <w:t>an diesem Abend systematisch unter die Lupe nehmen und Methoden besprechen, wie der künftige Weg erfolgversprechend gefunden und gestaltet werden kann.</w:t>
      </w:r>
    </w:p>
    <w:p w:rsidR="00B977FA" w:rsidRDefault="00F8761A" w:rsidP="00DB4288">
      <w:r>
        <w:t xml:space="preserve">Nicht nur die aktuelle Situation mit der Pandemie liefert Anlässe, um über Projekte nachzudenken, die das eigene Unternehmen weiter wettbewerbsfähig halten oder </w:t>
      </w:r>
      <w:r w:rsidR="00864EE9">
        <w:t>angesichts der neuen Situation wettbewerbsfähig machen.</w:t>
      </w:r>
      <w:r w:rsidR="00C46274">
        <w:t xml:space="preserve"> </w:t>
      </w:r>
      <w:r w:rsidR="00DB4288">
        <w:t xml:space="preserve">Die Digitalisierung </w:t>
      </w:r>
      <w:r w:rsidR="00864EE9">
        <w:t xml:space="preserve">ist </w:t>
      </w:r>
      <w:r w:rsidR="00C46274">
        <w:t xml:space="preserve">da nur </w:t>
      </w:r>
      <w:r w:rsidR="00864EE9">
        <w:t>ein Thema</w:t>
      </w:r>
      <w:r w:rsidR="003051EF">
        <w:t xml:space="preserve">. </w:t>
      </w:r>
      <w:r w:rsidR="00C46274">
        <w:t>Ein Thema</w:t>
      </w:r>
      <w:r w:rsidR="00DB4288">
        <w:t xml:space="preserve">, das teilweise wie ein Damoklesschwert über den Unternehmen und Selbstständigen hing. Mit der Pandemie </w:t>
      </w:r>
      <w:r w:rsidR="00864EE9">
        <w:t>ist</w:t>
      </w:r>
      <w:r w:rsidR="00DB4288">
        <w:t xml:space="preserve"> </w:t>
      </w:r>
      <w:r w:rsidR="003051EF">
        <w:t xml:space="preserve">es </w:t>
      </w:r>
      <w:r w:rsidR="00DB4288">
        <w:t xml:space="preserve">nun tatsächlich </w:t>
      </w:r>
      <w:r w:rsidR="00864EE9">
        <w:t xml:space="preserve">heruntergefallen </w:t>
      </w:r>
      <w:r w:rsidR="00DB4288">
        <w:t>und der Druck, das eigene geschäftliche Vorhaben digitaler aufzustellen wird auch in einer neuen Normalität nicht weniger.</w:t>
      </w:r>
      <w:r w:rsidR="00B977FA">
        <w:t xml:space="preserve"> </w:t>
      </w:r>
      <w:r w:rsidR="00DB4288">
        <w:t xml:space="preserve">Auf der anderen Seite bietet die digitale Transformation viele Chancen, die aber vielfach erst entdeckt werden müssen. </w:t>
      </w:r>
    </w:p>
    <w:p w:rsidR="00F8761A" w:rsidRPr="00DB4288" w:rsidRDefault="003051EF" w:rsidP="00DB4288">
      <w:r>
        <w:t>Nicht nur d</w:t>
      </w:r>
      <w:r w:rsidR="00DB4288">
        <w:t xml:space="preserve">abei hilft die Blue Ocean Strategie mit ihren unterstützenden Methoden, die </w:t>
      </w:r>
      <w:r>
        <w:t xml:space="preserve">die </w:t>
      </w:r>
      <w:r w:rsidR="00DB4288">
        <w:t xml:space="preserve">eigene Kreativität </w:t>
      </w:r>
      <w:r w:rsidR="00F8761A">
        <w:t xml:space="preserve">idealerweise mit den </w:t>
      </w:r>
      <w:r w:rsidR="00DB4288">
        <w:t xml:space="preserve">Ideen </w:t>
      </w:r>
      <w:r>
        <w:t>V</w:t>
      </w:r>
      <w:r w:rsidR="00DB4288">
        <w:t>ieler</w:t>
      </w:r>
      <w:r w:rsidR="00B977FA">
        <w:t xml:space="preserve"> verbindet.</w:t>
      </w:r>
      <w:r>
        <w:t xml:space="preserve"> Die hier vorgestellten Werkzeuge bilden die </w:t>
      </w:r>
      <w:r w:rsidR="00F8761A">
        <w:t>Unterstützung zur Anregung der Kreativität.</w:t>
      </w:r>
    </w:p>
    <w:p w:rsidR="000A4E3D" w:rsidRDefault="000A4E3D" w:rsidP="000A4E3D">
      <w:pPr>
        <w:pStyle w:val="berschrift2"/>
      </w:pPr>
      <w:r>
        <w:t>Inhalt</w:t>
      </w:r>
    </w:p>
    <w:p w:rsidR="000A4E3D" w:rsidRDefault="000A4E3D" w:rsidP="003051EF">
      <w:pPr>
        <w:pStyle w:val="Listenabsatz"/>
        <w:numPr>
          <w:ilvl w:val="0"/>
          <w:numId w:val="2"/>
        </w:numPr>
      </w:pPr>
      <w:r>
        <w:t xml:space="preserve">Blue Ocean </w:t>
      </w:r>
      <w:proofErr w:type="spellStart"/>
      <w:r w:rsidR="00DB4288">
        <w:t>Strategy</w:t>
      </w:r>
      <w:proofErr w:type="spellEnd"/>
      <w:r w:rsidR="00DB4288">
        <w:t xml:space="preserve"> </w:t>
      </w:r>
      <w:r>
        <w:t>Canvas</w:t>
      </w:r>
    </w:p>
    <w:p w:rsidR="000A4E3D" w:rsidRDefault="000A4E3D" w:rsidP="003051EF">
      <w:pPr>
        <w:pStyle w:val="Listenabsatz"/>
        <w:numPr>
          <w:ilvl w:val="0"/>
          <w:numId w:val="2"/>
        </w:numPr>
      </w:pPr>
      <w:r>
        <w:t>Personas</w:t>
      </w:r>
    </w:p>
    <w:p w:rsidR="000A4E3D" w:rsidRDefault="000A4E3D" w:rsidP="003051EF">
      <w:pPr>
        <w:pStyle w:val="Listenabsatz"/>
        <w:numPr>
          <w:ilvl w:val="0"/>
          <w:numId w:val="2"/>
        </w:numPr>
      </w:pPr>
      <w:r>
        <w:t>The Value Proposition Canvas</w:t>
      </w:r>
    </w:p>
    <w:p w:rsidR="000A4E3D" w:rsidRDefault="00DB4288" w:rsidP="003051EF">
      <w:pPr>
        <w:pStyle w:val="Listenabsatz"/>
        <w:numPr>
          <w:ilvl w:val="0"/>
          <w:numId w:val="2"/>
        </w:numPr>
      </w:pPr>
      <w:r>
        <w:t>EKRS-Methode</w:t>
      </w:r>
    </w:p>
    <w:p w:rsidR="000A4E3D" w:rsidRDefault="00DB4288" w:rsidP="003051EF">
      <w:pPr>
        <w:pStyle w:val="Listenabsatz"/>
        <w:numPr>
          <w:ilvl w:val="0"/>
          <w:numId w:val="2"/>
        </w:numPr>
      </w:pPr>
      <w:r>
        <w:t>Projektentwicklung</w:t>
      </w:r>
    </w:p>
    <w:p w:rsidR="00DB4288" w:rsidRDefault="00DB4288" w:rsidP="003051EF">
      <w:pPr>
        <w:pStyle w:val="Listenabsatz"/>
        <w:numPr>
          <w:ilvl w:val="0"/>
          <w:numId w:val="2"/>
        </w:numPr>
      </w:pPr>
      <w:r>
        <w:t>Portfolio-Management</w:t>
      </w:r>
    </w:p>
    <w:p w:rsidR="00B977FA" w:rsidRDefault="00B977FA" w:rsidP="00B977FA">
      <w:pPr>
        <w:pStyle w:val="berschrift2"/>
      </w:pPr>
      <w:r>
        <w:t>Vorbereitung:</w:t>
      </w:r>
    </w:p>
    <w:p w:rsidR="00B977FA" w:rsidRDefault="00B977FA" w:rsidP="00B977FA">
      <w:r>
        <w:t>Gerne dürfen eigene Beispiel mitgebracht werden, die wir exemplarisch durchsprechen können. Bitte bringen Sie dazu folgende Informationen mit:</w:t>
      </w:r>
    </w:p>
    <w:p w:rsidR="00710676" w:rsidRDefault="00B977FA" w:rsidP="003051EF">
      <w:pPr>
        <w:pStyle w:val="Listenabsatz"/>
        <w:numPr>
          <w:ilvl w:val="0"/>
          <w:numId w:val="1"/>
        </w:numPr>
      </w:pPr>
      <w:r>
        <w:t xml:space="preserve">Welches sind die von Mitbewerbern oder von meinem Unternehmen angebotenen Nutzen, die entscheidend für oder gegen die Nutzung des Angebotes sprechen z.B. $APPEALS: </w:t>
      </w:r>
    </w:p>
    <w:p w:rsidR="00710676" w:rsidRDefault="00B977FA" w:rsidP="00710676">
      <w:pPr>
        <w:pStyle w:val="Listenabsatz"/>
        <w:numPr>
          <w:ilvl w:val="1"/>
          <w:numId w:val="1"/>
        </w:numPr>
      </w:pPr>
      <w:r>
        <w:t xml:space="preserve">$ - Kosten, </w:t>
      </w:r>
    </w:p>
    <w:p w:rsidR="00710676" w:rsidRDefault="00B977FA" w:rsidP="00710676">
      <w:pPr>
        <w:pStyle w:val="Listenabsatz"/>
        <w:numPr>
          <w:ilvl w:val="1"/>
          <w:numId w:val="1"/>
        </w:numPr>
      </w:pPr>
      <w:r>
        <w:t xml:space="preserve">A – Verfügbarkeit, </w:t>
      </w:r>
    </w:p>
    <w:p w:rsidR="00710676" w:rsidRDefault="00B977FA" w:rsidP="00710676">
      <w:pPr>
        <w:pStyle w:val="Listenabsatz"/>
        <w:numPr>
          <w:ilvl w:val="1"/>
          <w:numId w:val="1"/>
        </w:numPr>
      </w:pPr>
      <w:r>
        <w:t>P – Verpackung,</w:t>
      </w:r>
    </w:p>
    <w:p w:rsidR="00710676" w:rsidRDefault="00B977FA" w:rsidP="00710676">
      <w:pPr>
        <w:pStyle w:val="Listenabsatz"/>
        <w:numPr>
          <w:ilvl w:val="1"/>
          <w:numId w:val="1"/>
        </w:numPr>
      </w:pPr>
      <w:r>
        <w:t xml:space="preserve">P – Leistung, </w:t>
      </w:r>
    </w:p>
    <w:p w:rsidR="00710676" w:rsidRDefault="00B977FA" w:rsidP="00710676">
      <w:pPr>
        <w:pStyle w:val="Listenabsatz"/>
        <w:numPr>
          <w:ilvl w:val="1"/>
          <w:numId w:val="1"/>
        </w:numPr>
      </w:pPr>
      <w:r>
        <w:t xml:space="preserve">E – Benutzerfreundlichkeit, </w:t>
      </w:r>
    </w:p>
    <w:p w:rsidR="00710676" w:rsidRDefault="00B977FA" w:rsidP="00710676">
      <w:pPr>
        <w:pStyle w:val="Listenabsatz"/>
        <w:numPr>
          <w:ilvl w:val="1"/>
          <w:numId w:val="1"/>
        </w:numPr>
      </w:pPr>
      <w:r>
        <w:t xml:space="preserve">A – Zusicherungen, </w:t>
      </w:r>
    </w:p>
    <w:p w:rsidR="00710676" w:rsidRDefault="00B977FA" w:rsidP="00710676">
      <w:pPr>
        <w:pStyle w:val="Listenabsatz"/>
        <w:numPr>
          <w:ilvl w:val="1"/>
          <w:numId w:val="1"/>
        </w:numPr>
      </w:pPr>
      <w:r>
        <w:t xml:space="preserve">L – Lebenszykluskosten </w:t>
      </w:r>
    </w:p>
    <w:p w:rsidR="00B977FA" w:rsidRDefault="00B977FA" w:rsidP="00710676">
      <w:pPr>
        <w:pStyle w:val="Listenabsatz"/>
        <w:numPr>
          <w:ilvl w:val="1"/>
          <w:numId w:val="1"/>
        </w:numPr>
      </w:pPr>
      <w:r>
        <w:t>S - Normen oder soziale Einflüsse)</w:t>
      </w:r>
    </w:p>
    <w:p w:rsidR="00B977FA" w:rsidRDefault="00B977FA" w:rsidP="00B977FA">
      <w:pPr>
        <w:pStyle w:val="Listenabsatz"/>
        <w:numPr>
          <w:ilvl w:val="0"/>
          <w:numId w:val="1"/>
        </w:numPr>
      </w:pPr>
      <w:proofErr w:type="spellStart"/>
      <w:proofErr w:type="gramStart"/>
      <w:r>
        <w:t>Wunschkund:in</w:t>
      </w:r>
      <w:r w:rsidR="00710676">
        <w:t>nen</w:t>
      </w:r>
      <w:proofErr w:type="spellEnd"/>
      <w:proofErr w:type="gramEnd"/>
    </w:p>
    <w:p w:rsidR="00B977FA" w:rsidRDefault="00B977FA" w:rsidP="00B977FA">
      <w:pPr>
        <w:pStyle w:val="berschrift2"/>
      </w:pPr>
      <w:r>
        <w:t>Durchführung</w:t>
      </w:r>
    </w:p>
    <w:p w:rsidR="00B977FA" w:rsidRPr="00B977FA" w:rsidRDefault="00B977FA" w:rsidP="00B977FA">
      <w:r>
        <w:t xml:space="preserve">Für die Umsetzung werden wir </w:t>
      </w:r>
      <w:proofErr w:type="spellStart"/>
      <w:r>
        <w:t>Mural</w:t>
      </w:r>
      <w:proofErr w:type="spellEnd"/>
      <w:r>
        <w:t xml:space="preserve"> verwenden, welches eine anonyme Beteiligung ermöglicht</w:t>
      </w:r>
      <w:r w:rsidR="00CF0E54">
        <w:t>,</w:t>
      </w:r>
      <w:r>
        <w:t xml:space="preserve"> </w:t>
      </w:r>
      <w:r w:rsidR="00710676">
        <w:t xml:space="preserve">so dass </w:t>
      </w:r>
      <w:r>
        <w:t>auf diese Weise jede</w:t>
      </w:r>
      <w:bookmarkStart w:id="0" w:name="_GoBack"/>
      <w:bookmarkEnd w:id="0"/>
      <w:r>
        <w:t xml:space="preserve"> frei brainstormen kann.</w:t>
      </w:r>
    </w:p>
    <w:sectPr w:rsidR="00B977FA" w:rsidRPr="00B97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203"/>
    <w:multiLevelType w:val="hybridMultilevel"/>
    <w:tmpl w:val="D4FA1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3C7D"/>
    <w:multiLevelType w:val="hybridMultilevel"/>
    <w:tmpl w:val="9070A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3D"/>
    <w:rsid w:val="0000041D"/>
    <w:rsid w:val="000A4E3D"/>
    <w:rsid w:val="002C3BE1"/>
    <w:rsid w:val="003051EF"/>
    <w:rsid w:val="004A5173"/>
    <w:rsid w:val="0068767C"/>
    <w:rsid w:val="00710676"/>
    <w:rsid w:val="00864EE9"/>
    <w:rsid w:val="009B73F6"/>
    <w:rsid w:val="00B977FA"/>
    <w:rsid w:val="00BA302F"/>
    <w:rsid w:val="00C46274"/>
    <w:rsid w:val="00CF0E54"/>
    <w:rsid w:val="00DB4288"/>
    <w:rsid w:val="00F8761A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1F5F"/>
  <w15:chartTrackingRefBased/>
  <w15:docId w15:val="{2E0F05B0-8391-4EF8-BAC5-DDB7386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4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4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B9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Schelter, Nicole</dc:creator>
  <cp:keywords/>
  <dc:description/>
  <cp:lastModifiedBy>Nicole Schelter</cp:lastModifiedBy>
  <cp:revision>2</cp:revision>
  <dcterms:created xsi:type="dcterms:W3CDTF">2021-08-27T11:43:00Z</dcterms:created>
  <dcterms:modified xsi:type="dcterms:W3CDTF">2021-08-27T11:43:00Z</dcterms:modified>
</cp:coreProperties>
</file>